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4F43E" w14:textId="3534410D" w:rsidR="00505DC3" w:rsidRPr="00505DC3" w:rsidRDefault="00505DC3" w:rsidP="00505DC3">
      <w:pPr>
        <w:jc w:val="center"/>
        <w:rPr>
          <w:rFonts w:ascii="Arial" w:hAnsi="Arial" w:cs="Arial"/>
          <w:b/>
          <w:bCs/>
        </w:rPr>
      </w:pPr>
      <w:r w:rsidRPr="00505DC3">
        <w:rPr>
          <w:rFonts w:ascii="Arial" w:hAnsi="Arial" w:cs="Arial"/>
          <w:b/>
          <w:bCs/>
        </w:rPr>
        <w:t>ANA PATY PERALTA ESCUCHA Y RESUELVE GESTIONES CIUDADANAS EN CANCÚN</w:t>
      </w:r>
    </w:p>
    <w:p w14:paraId="7F7AAD89" w14:textId="77777777" w:rsidR="00505DC3" w:rsidRPr="00505DC3" w:rsidRDefault="00505DC3" w:rsidP="00505DC3">
      <w:pPr>
        <w:jc w:val="both"/>
        <w:rPr>
          <w:rFonts w:ascii="Arial" w:hAnsi="Arial" w:cs="Arial"/>
        </w:rPr>
      </w:pPr>
    </w:p>
    <w:p w14:paraId="2EAFEE84" w14:textId="77777777" w:rsidR="00505DC3" w:rsidRDefault="00505DC3" w:rsidP="00505DC3">
      <w:pPr>
        <w:pStyle w:val="Prrafodelista"/>
        <w:numPr>
          <w:ilvl w:val="0"/>
          <w:numId w:val="47"/>
        </w:numPr>
        <w:jc w:val="both"/>
        <w:rPr>
          <w:rFonts w:ascii="Arial" w:hAnsi="Arial" w:cs="Arial"/>
        </w:rPr>
      </w:pPr>
      <w:r w:rsidRPr="00505DC3">
        <w:rPr>
          <w:rFonts w:ascii="Arial" w:hAnsi="Arial" w:cs="Arial"/>
        </w:rPr>
        <w:t>En la Jornada de Atención Ciudadana “¡Cancún nos une!”, en la Supermanzana 103</w:t>
      </w:r>
    </w:p>
    <w:p w14:paraId="240AA4D4" w14:textId="39AFF753" w:rsidR="00505DC3" w:rsidRPr="00505DC3" w:rsidRDefault="00505DC3" w:rsidP="00505DC3">
      <w:pPr>
        <w:pStyle w:val="Prrafodelista"/>
        <w:numPr>
          <w:ilvl w:val="0"/>
          <w:numId w:val="47"/>
        </w:numPr>
        <w:jc w:val="both"/>
        <w:rPr>
          <w:rFonts w:ascii="Arial" w:hAnsi="Arial" w:cs="Arial"/>
        </w:rPr>
      </w:pPr>
      <w:r w:rsidRPr="00505DC3">
        <w:rPr>
          <w:rFonts w:ascii="Arial" w:hAnsi="Arial" w:cs="Arial"/>
        </w:rPr>
        <w:t xml:space="preserve">Destaca labor de los 316 comités vecinales que ayudarán a canalizar las peticiones a la autoridad municipal </w:t>
      </w:r>
    </w:p>
    <w:p w14:paraId="47621F86" w14:textId="77777777" w:rsidR="00505DC3" w:rsidRPr="00505DC3" w:rsidRDefault="00505DC3" w:rsidP="00505DC3">
      <w:pPr>
        <w:jc w:val="both"/>
        <w:rPr>
          <w:rFonts w:ascii="Arial" w:hAnsi="Arial" w:cs="Arial"/>
        </w:rPr>
      </w:pPr>
    </w:p>
    <w:p w14:paraId="1A602E99" w14:textId="77777777" w:rsidR="00505DC3" w:rsidRPr="00505DC3" w:rsidRDefault="00505DC3" w:rsidP="00505DC3">
      <w:pPr>
        <w:jc w:val="both"/>
        <w:rPr>
          <w:rFonts w:ascii="Arial" w:hAnsi="Arial" w:cs="Arial"/>
        </w:rPr>
      </w:pPr>
      <w:r w:rsidRPr="00505DC3">
        <w:rPr>
          <w:rFonts w:ascii="Arial" w:hAnsi="Arial" w:cs="Arial"/>
          <w:b/>
          <w:bCs/>
        </w:rPr>
        <w:t>Cancún, Q. R., a 14 de agosto de 2025.-</w:t>
      </w:r>
      <w:r w:rsidRPr="00505DC3">
        <w:rPr>
          <w:rFonts w:ascii="Arial" w:hAnsi="Arial" w:cs="Arial"/>
        </w:rPr>
        <w:t xml:space="preserve"> Al encabezar la Jornada de Atención Ciudadana “¡Cancún nos une!” en el domo de la Supermanzana 103, la </w:t>
      </w:r>
      <w:proofErr w:type="gramStart"/>
      <w:r w:rsidRPr="00505DC3">
        <w:rPr>
          <w:rFonts w:ascii="Arial" w:hAnsi="Arial" w:cs="Arial"/>
        </w:rPr>
        <w:t>Presidenta</w:t>
      </w:r>
      <w:proofErr w:type="gramEnd"/>
      <w:r w:rsidRPr="00505DC3">
        <w:rPr>
          <w:rFonts w:ascii="Arial" w:hAnsi="Arial" w:cs="Arial"/>
        </w:rPr>
        <w:t xml:space="preserve"> Municipal, Ana Paty Peralta, resaltó la importancia de continuar con este mecanismo de contacto directo para resolver necesidades de todo tipo en las diferentes zonas habitacionales de Cancún. </w:t>
      </w:r>
    </w:p>
    <w:p w14:paraId="76E87207" w14:textId="77777777" w:rsidR="00505DC3" w:rsidRPr="00505DC3" w:rsidRDefault="00505DC3" w:rsidP="00505DC3">
      <w:pPr>
        <w:jc w:val="both"/>
        <w:rPr>
          <w:rFonts w:ascii="Arial" w:hAnsi="Arial" w:cs="Arial"/>
        </w:rPr>
      </w:pPr>
    </w:p>
    <w:p w14:paraId="4E6B7D90" w14:textId="77777777" w:rsidR="00505DC3" w:rsidRPr="00505DC3" w:rsidRDefault="00505DC3" w:rsidP="00505DC3">
      <w:pPr>
        <w:jc w:val="both"/>
        <w:rPr>
          <w:rFonts w:ascii="Arial" w:hAnsi="Arial" w:cs="Arial"/>
        </w:rPr>
      </w:pPr>
      <w:r w:rsidRPr="00505DC3">
        <w:rPr>
          <w:rFonts w:ascii="Arial" w:hAnsi="Arial" w:cs="Arial"/>
        </w:rPr>
        <w:t xml:space="preserve">“No saben todo lo que hemos logrado a través de las Jornadas de Atención Ciudadana: por ejemplo, temas de mejoramiento de espacio público, de muchas denuncias ciudadanas que nos ayudan también a los servidores públicos a saber específicamente qué es lo que quieren”, dijo.  </w:t>
      </w:r>
    </w:p>
    <w:p w14:paraId="0CBCE371" w14:textId="77777777" w:rsidR="00505DC3" w:rsidRPr="00505DC3" w:rsidRDefault="00505DC3" w:rsidP="00505DC3">
      <w:pPr>
        <w:jc w:val="both"/>
        <w:rPr>
          <w:rFonts w:ascii="Arial" w:hAnsi="Arial" w:cs="Arial"/>
        </w:rPr>
      </w:pPr>
    </w:p>
    <w:p w14:paraId="456E2FA1" w14:textId="77777777" w:rsidR="00505DC3" w:rsidRPr="00505DC3" w:rsidRDefault="00505DC3" w:rsidP="00505DC3">
      <w:pPr>
        <w:jc w:val="both"/>
        <w:rPr>
          <w:rFonts w:ascii="Arial" w:hAnsi="Arial" w:cs="Arial"/>
        </w:rPr>
      </w:pPr>
      <w:r w:rsidRPr="00505DC3">
        <w:rPr>
          <w:rFonts w:ascii="Arial" w:hAnsi="Arial" w:cs="Arial"/>
        </w:rPr>
        <w:t xml:space="preserve">De manera complementaria, Ana Paty Peralta resaltó que esta estrategia itinerante va de la mano con la labor de los 316 comités vecinales, los cuales apenas tomaron protesta para el periodo 2024-2027, ya que también serán el contacto directo con la autoridad municipal para hacer llegar peticiones y mejoras que se puedan hacer en sus entornos. </w:t>
      </w:r>
    </w:p>
    <w:p w14:paraId="2F261B91" w14:textId="77777777" w:rsidR="00505DC3" w:rsidRPr="00505DC3" w:rsidRDefault="00505DC3" w:rsidP="00505DC3">
      <w:pPr>
        <w:jc w:val="both"/>
        <w:rPr>
          <w:rFonts w:ascii="Arial" w:hAnsi="Arial" w:cs="Arial"/>
        </w:rPr>
      </w:pPr>
    </w:p>
    <w:p w14:paraId="63FC489D" w14:textId="77777777" w:rsidR="00505DC3" w:rsidRPr="00505DC3" w:rsidRDefault="00505DC3" w:rsidP="00505DC3">
      <w:pPr>
        <w:jc w:val="both"/>
        <w:rPr>
          <w:rFonts w:ascii="Arial" w:hAnsi="Arial" w:cs="Arial"/>
        </w:rPr>
      </w:pPr>
      <w:r w:rsidRPr="00505DC3">
        <w:rPr>
          <w:rFonts w:ascii="Arial" w:hAnsi="Arial" w:cs="Arial"/>
        </w:rPr>
        <w:t>En la modalidad de audiencias públicas, la Presidenta Municipal platicó y escuchó atentamente cada una de las peticiones para canalizarlas a las dependencias correspondientes, además de realizar un recorrido en los módulos que ofertan más de 140 trámites y servicios en general, interactuando con los asistentes para conocer cómo fueron recibidos y atendidos, como fue en Registro Civil, Secretaría Municipal de Seguridad Ciudadana y Tránsito, DIF Benito Juárez, Desarrollo Urbano, Secretaría de Obras Públicas y Servicios, y Grupo Especializado en Atención a la Violencia Familiar y de Género (GEAVIG) por parte de la autoridad local, así como en el Servicio de Administración Tributaria de Quintana Roo (SATQ) y la Fiscalía General del Estado (FGE), que se instalan en colaboración con la autoridad estatal.</w:t>
      </w:r>
    </w:p>
    <w:p w14:paraId="607A9F0D" w14:textId="77777777" w:rsidR="00505DC3" w:rsidRPr="00505DC3" w:rsidRDefault="00505DC3" w:rsidP="00505DC3">
      <w:pPr>
        <w:jc w:val="both"/>
        <w:rPr>
          <w:rFonts w:ascii="Arial" w:hAnsi="Arial" w:cs="Arial"/>
        </w:rPr>
      </w:pPr>
    </w:p>
    <w:p w14:paraId="5B34A4C4" w14:textId="77777777" w:rsidR="00505DC3" w:rsidRPr="00505DC3" w:rsidRDefault="00505DC3" w:rsidP="00505DC3">
      <w:pPr>
        <w:jc w:val="both"/>
        <w:rPr>
          <w:rFonts w:ascii="Arial" w:hAnsi="Arial" w:cs="Arial"/>
        </w:rPr>
      </w:pPr>
      <w:r w:rsidRPr="00505DC3">
        <w:rPr>
          <w:rFonts w:ascii="Arial" w:hAnsi="Arial" w:cs="Arial"/>
        </w:rPr>
        <w:t xml:space="preserve">De igual manera, invitó a la población a estar pendiente para la próxima emisión de este programa, la cual será el jueves 20 de agosto en el Palacio Municipal y el jueves 28 de agosto, en el domo de la Supermanzana 220, para cumplir con el compromiso de realizarlas de manera alternadas semana a semana en diferentes sedes como son el recinto de gobierno y un lugar cercano a la gente. </w:t>
      </w:r>
    </w:p>
    <w:p w14:paraId="0DA1D463" w14:textId="77777777" w:rsidR="00505DC3" w:rsidRPr="00505DC3" w:rsidRDefault="00505DC3" w:rsidP="00505DC3">
      <w:pPr>
        <w:jc w:val="both"/>
        <w:rPr>
          <w:rFonts w:ascii="Arial" w:hAnsi="Arial" w:cs="Arial"/>
        </w:rPr>
      </w:pPr>
    </w:p>
    <w:p w14:paraId="145DA3FF" w14:textId="77777777" w:rsidR="00505DC3" w:rsidRPr="00505DC3" w:rsidRDefault="00505DC3" w:rsidP="00505DC3">
      <w:pPr>
        <w:jc w:val="both"/>
        <w:rPr>
          <w:rFonts w:ascii="Arial" w:hAnsi="Arial" w:cs="Arial"/>
        </w:rPr>
      </w:pPr>
      <w:r w:rsidRPr="00505DC3">
        <w:rPr>
          <w:rFonts w:ascii="Arial" w:hAnsi="Arial" w:cs="Arial"/>
        </w:rPr>
        <w:t xml:space="preserve">En la interacción con la gente, entregó de forma simbólica cuatro actas de nacimiento a igual número de ciudadanos, tramitadas en el Registro Civil para garantizar la identidad de las personas y acceder a otros derechos universales como salud, educación, entre otros; así como constató el trabajo de promoción que realizan para la ciudadanía en materia de combate de enfermedades transmitidas por vectores, como parte de la 2da. Jornada Nacional de Lucha contra el Dengue, que se realiza del 11 al 17 de agosto. </w:t>
      </w:r>
    </w:p>
    <w:p w14:paraId="676932CB" w14:textId="77777777" w:rsidR="00505DC3" w:rsidRPr="00505DC3" w:rsidRDefault="00505DC3" w:rsidP="00505DC3">
      <w:pPr>
        <w:jc w:val="both"/>
        <w:rPr>
          <w:rFonts w:ascii="Arial" w:hAnsi="Arial" w:cs="Arial"/>
        </w:rPr>
      </w:pPr>
    </w:p>
    <w:p w14:paraId="49CE88B0" w14:textId="77777777" w:rsidR="00505DC3" w:rsidRPr="00505DC3" w:rsidRDefault="00505DC3" w:rsidP="00505DC3">
      <w:pPr>
        <w:jc w:val="both"/>
        <w:rPr>
          <w:rFonts w:ascii="Arial" w:hAnsi="Arial" w:cs="Arial"/>
        </w:rPr>
      </w:pPr>
      <w:r w:rsidRPr="00505DC3">
        <w:rPr>
          <w:rFonts w:ascii="Arial" w:hAnsi="Arial" w:cs="Arial"/>
        </w:rPr>
        <w:t xml:space="preserve">Para finalizar, como parte del respaldo para promover creaciones de talento local, la Primera Autoridad Municipal conoció y dio una vuelta en una bicicleta llamada “Thor 4”, modelo 2026, un vehículo de tracción humana híbrida para cuatro pasajeros, que es asistido por electricidad para que al pedalear se emplee menor esfuerzo y se evite la fatiga, diseñada por Antonio Abud González. </w:t>
      </w:r>
    </w:p>
    <w:p w14:paraId="135E93D8" w14:textId="77777777" w:rsidR="00505DC3" w:rsidRPr="00505DC3" w:rsidRDefault="00505DC3" w:rsidP="00505DC3">
      <w:pPr>
        <w:jc w:val="both"/>
        <w:rPr>
          <w:rFonts w:ascii="Arial" w:hAnsi="Arial" w:cs="Arial"/>
        </w:rPr>
      </w:pPr>
      <w:r w:rsidRPr="00505DC3">
        <w:rPr>
          <w:rFonts w:ascii="Arial" w:hAnsi="Arial" w:cs="Arial"/>
        </w:rPr>
        <w:t xml:space="preserve"> </w:t>
      </w:r>
    </w:p>
    <w:p w14:paraId="6B466BBA" w14:textId="43B13D06" w:rsidR="00AB0F61" w:rsidRPr="00DB4BE8" w:rsidRDefault="00505DC3" w:rsidP="00505DC3">
      <w:pPr>
        <w:jc w:val="center"/>
        <w:rPr>
          <w:rFonts w:ascii="Arial" w:hAnsi="Arial" w:cs="Arial"/>
        </w:rPr>
      </w:pPr>
      <w:r w:rsidRPr="00505DC3">
        <w:rPr>
          <w:rFonts w:ascii="Arial" w:hAnsi="Arial" w:cs="Arial"/>
        </w:rPr>
        <w:t>****</w:t>
      </w:r>
      <w:r>
        <w:rPr>
          <w:rFonts w:ascii="Arial" w:hAnsi="Arial" w:cs="Arial"/>
        </w:rPr>
        <w:t>********</w:t>
      </w:r>
    </w:p>
    <w:sectPr w:rsidR="00AB0F61" w:rsidRPr="00DB4BE8"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7898E" w14:textId="77777777" w:rsidR="00705314" w:rsidRDefault="00705314" w:rsidP="0092028B">
      <w:r>
        <w:separator/>
      </w:r>
    </w:p>
  </w:endnote>
  <w:endnote w:type="continuationSeparator" w:id="0">
    <w:p w14:paraId="6078CA13" w14:textId="77777777" w:rsidR="00705314" w:rsidRDefault="00705314"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56BB8" w14:textId="77777777" w:rsidR="00705314" w:rsidRDefault="00705314" w:rsidP="0092028B">
      <w:r>
        <w:separator/>
      </w:r>
    </w:p>
  </w:footnote>
  <w:footnote w:type="continuationSeparator" w:id="0">
    <w:p w14:paraId="491F0D17" w14:textId="77777777" w:rsidR="00705314" w:rsidRDefault="00705314"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601C318D"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505DC3">
                            <w:rPr>
                              <w:rFonts w:cstheme="minorHAnsi"/>
                              <w:b/>
                              <w:bCs/>
                              <w:lang w:val="es-ES"/>
                            </w:rPr>
                            <w:t>292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601C318D"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505DC3">
                      <w:rPr>
                        <w:rFonts w:cstheme="minorHAnsi"/>
                        <w:b/>
                        <w:bCs/>
                        <w:lang w:val="es-ES"/>
                      </w:rPr>
                      <w:t>292</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26578"/>
    <w:multiLevelType w:val="hybridMultilevel"/>
    <w:tmpl w:val="D546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7655A"/>
    <w:multiLevelType w:val="hybridMultilevel"/>
    <w:tmpl w:val="01C0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982856"/>
    <w:multiLevelType w:val="hybridMultilevel"/>
    <w:tmpl w:val="3C422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C5663D2"/>
    <w:multiLevelType w:val="hybridMultilevel"/>
    <w:tmpl w:val="6F12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932345"/>
    <w:multiLevelType w:val="hybridMultilevel"/>
    <w:tmpl w:val="7EEA4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431654"/>
    <w:multiLevelType w:val="hybridMultilevel"/>
    <w:tmpl w:val="968E3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5D1366"/>
    <w:multiLevelType w:val="hybridMultilevel"/>
    <w:tmpl w:val="44DE7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0"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40709AF"/>
    <w:multiLevelType w:val="hybridMultilevel"/>
    <w:tmpl w:val="8422A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205BB1"/>
    <w:multiLevelType w:val="hybridMultilevel"/>
    <w:tmpl w:val="C7581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20"/>
  </w:num>
  <w:num w:numId="2" w16cid:durableId="381247589">
    <w:abstractNumId w:val="39"/>
  </w:num>
  <w:num w:numId="3" w16cid:durableId="1350453206">
    <w:abstractNumId w:val="11"/>
  </w:num>
  <w:num w:numId="4" w16cid:durableId="2059013186">
    <w:abstractNumId w:val="24"/>
  </w:num>
  <w:num w:numId="5" w16cid:durableId="2000115139">
    <w:abstractNumId w:val="26"/>
  </w:num>
  <w:num w:numId="6" w16cid:durableId="1912302049">
    <w:abstractNumId w:val="1"/>
  </w:num>
  <w:num w:numId="7" w16cid:durableId="1343319712">
    <w:abstractNumId w:val="42"/>
  </w:num>
  <w:num w:numId="8" w16cid:durableId="1458714387">
    <w:abstractNumId w:val="18"/>
  </w:num>
  <w:num w:numId="9" w16cid:durableId="812523015">
    <w:abstractNumId w:val="16"/>
  </w:num>
  <w:num w:numId="10" w16cid:durableId="1335645042">
    <w:abstractNumId w:val="30"/>
  </w:num>
  <w:num w:numId="11" w16cid:durableId="634992595">
    <w:abstractNumId w:val="23"/>
  </w:num>
  <w:num w:numId="12" w16cid:durableId="1755202202">
    <w:abstractNumId w:val="31"/>
  </w:num>
  <w:num w:numId="13" w16cid:durableId="1921794267">
    <w:abstractNumId w:val="2"/>
  </w:num>
  <w:num w:numId="14" w16cid:durableId="1147933680">
    <w:abstractNumId w:val="8"/>
  </w:num>
  <w:num w:numId="15" w16cid:durableId="2144344463">
    <w:abstractNumId w:val="25"/>
  </w:num>
  <w:num w:numId="16" w16cid:durableId="1053892324">
    <w:abstractNumId w:val="14"/>
  </w:num>
  <w:num w:numId="17" w16cid:durableId="359667562">
    <w:abstractNumId w:val="38"/>
  </w:num>
  <w:num w:numId="18" w16cid:durableId="469715409">
    <w:abstractNumId w:val="5"/>
  </w:num>
  <w:num w:numId="19" w16cid:durableId="1769495619">
    <w:abstractNumId w:val="41"/>
  </w:num>
  <w:num w:numId="20" w16cid:durableId="954218425">
    <w:abstractNumId w:val="27"/>
  </w:num>
  <w:num w:numId="21" w16cid:durableId="1789228862">
    <w:abstractNumId w:val="15"/>
  </w:num>
  <w:num w:numId="22" w16cid:durableId="208762983">
    <w:abstractNumId w:val="32"/>
  </w:num>
  <w:num w:numId="23" w16cid:durableId="1249850288">
    <w:abstractNumId w:val="28"/>
  </w:num>
  <w:num w:numId="24" w16cid:durableId="1870144636">
    <w:abstractNumId w:val="40"/>
  </w:num>
  <w:num w:numId="25" w16cid:durableId="1191576450">
    <w:abstractNumId w:val="17"/>
  </w:num>
  <w:num w:numId="26" w16cid:durableId="1404062520">
    <w:abstractNumId w:val="44"/>
  </w:num>
  <w:num w:numId="27" w16cid:durableId="1961111083">
    <w:abstractNumId w:val="22"/>
  </w:num>
  <w:num w:numId="28" w16cid:durableId="1958178584">
    <w:abstractNumId w:val="13"/>
  </w:num>
  <w:num w:numId="29" w16cid:durableId="1887066241">
    <w:abstractNumId w:val="9"/>
  </w:num>
  <w:num w:numId="30" w16cid:durableId="1481578913">
    <w:abstractNumId w:val="34"/>
  </w:num>
  <w:num w:numId="31" w16cid:durableId="1575628831">
    <w:abstractNumId w:val="45"/>
  </w:num>
  <w:num w:numId="32" w16cid:durableId="355618971">
    <w:abstractNumId w:val="0"/>
  </w:num>
  <w:num w:numId="33" w16cid:durableId="1724869732">
    <w:abstractNumId w:val="3"/>
  </w:num>
  <w:num w:numId="34" w16cid:durableId="585043784">
    <w:abstractNumId w:val="6"/>
  </w:num>
  <w:num w:numId="35" w16cid:durableId="1863545584">
    <w:abstractNumId w:val="21"/>
  </w:num>
  <w:num w:numId="36" w16cid:durableId="645280353">
    <w:abstractNumId w:val="36"/>
  </w:num>
  <w:num w:numId="37" w16cid:durableId="1545747600">
    <w:abstractNumId w:val="12"/>
  </w:num>
  <w:num w:numId="38" w16cid:durableId="1347440470">
    <w:abstractNumId w:val="35"/>
  </w:num>
  <w:num w:numId="39" w16cid:durableId="479804822">
    <w:abstractNumId w:val="43"/>
  </w:num>
  <w:num w:numId="40" w16cid:durableId="1991473985">
    <w:abstractNumId w:val="19"/>
  </w:num>
  <w:num w:numId="41" w16cid:durableId="304745832">
    <w:abstractNumId w:val="10"/>
  </w:num>
  <w:num w:numId="42" w16cid:durableId="1950046186">
    <w:abstractNumId w:val="4"/>
  </w:num>
  <w:num w:numId="43" w16cid:durableId="1960838494">
    <w:abstractNumId w:val="7"/>
  </w:num>
  <w:num w:numId="44" w16cid:durableId="540023665">
    <w:abstractNumId w:val="46"/>
  </w:num>
  <w:num w:numId="45" w16cid:durableId="1727483246">
    <w:abstractNumId w:val="37"/>
  </w:num>
  <w:num w:numId="46" w16cid:durableId="1819373564">
    <w:abstractNumId w:val="33"/>
  </w:num>
  <w:num w:numId="47" w16cid:durableId="18915116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11F21"/>
    <w:rsid w:val="0012269A"/>
    <w:rsid w:val="001251F8"/>
    <w:rsid w:val="00131F2A"/>
    <w:rsid w:val="0013537D"/>
    <w:rsid w:val="0014199E"/>
    <w:rsid w:val="0014645A"/>
    <w:rsid w:val="001526F9"/>
    <w:rsid w:val="00176828"/>
    <w:rsid w:val="001771CE"/>
    <w:rsid w:val="001C2C3D"/>
    <w:rsid w:val="001C3979"/>
    <w:rsid w:val="001D1340"/>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5DC3"/>
    <w:rsid w:val="00507347"/>
    <w:rsid w:val="00512C37"/>
    <w:rsid w:val="00514D60"/>
    <w:rsid w:val="00521F84"/>
    <w:rsid w:val="00555A73"/>
    <w:rsid w:val="0055652D"/>
    <w:rsid w:val="005577C6"/>
    <w:rsid w:val="00562395"/>
    <w:rsid w:val="00571915"/>
    <w:rsid w:val="00581BC9"/>
    <w:rsid w:val="00594818"/>
    <w:rsid w:val="00597F67"/>
    <w:rsid w:val="005A7793"/>
    <w:rsid w:val="005B0196"/>
    <w:rsid w:val="005B47AE"/>
    <w:rsid w:val="005B49A0"/>
    <w:rsid w:val="005C454D"/>
    <w:rsid w:val="005D21B1"/>
    <w:rsid w:val="005D22F6"/>
    <w:rsid w:val="005F0CDA"/>
    <w:rsid w:val="005F19EA"/>
    <w:rsid w:val="0061756C"/>
    <w:rsid w:val="006258A4"/>
    <w:rsid w:val="0063174E"/>
    <w:rsid w:val="00634D39"/>
    <w:rsid w:val="0063616E"/>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05314"/>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52D36"/>
    <w:rsid w:val="00B54A37"/>
    <w:rsid w:val="00B5654E"/>
    <w:rsid w:val="00B66CE3"/>
    <w:rsid w:val="00B759DC"/>
    <w:rsid w:val="00B823B5"/>
    <w:rsid w:val="00B96B70"/>
    <w:rsid w:val="00BA3047"/>
    <w:rsid w:val="00BB0A1C"/>
    <w:rsid w:val="00BC1AE2"/>
    <w:rsid w:val="00BD5728"/>
    <w:rsid w:val="00BE2F07"/>
    <w:rsid w:val="00BF414F"/>
    <w:rsid w:val="00C12F7F"/>
    <w:rsid w:val="00C225A9"/>
    <w:rsid w:val="00C44C17"/>
    <w:rsid w:val="00C536F9"/>
    <w:rsid w:val="00C6518B"/>
    <w:rsid w:val="00C71425"/>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301AB"/>
    <w:rsid w:val="00D33BCE"/>
    <w:rsid w:val="00D406BF"/>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51992"/>
    <w:rsid w:val="00E57235"/>
    <w:rsid w:val="00E57A72"/>
    <w:rsid w:val="00E6094B"/>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499</Words>
  <Characters>2845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2025-08-14T21:31:00Z</dcterms:created>
  <dcterms:modified xsi:type="dcterms:W3CDTF">2025-08-14T21:31:00Z</dcterms:modified>
</cp:coreProperties>
</file>